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C6E9" w14:textId="1AD123B4" w:rsidR="004B3584" w:rsidRPr="004B3584" w:rsidRDefault="004B3584" w:rsidP="004B3584">
      <w:pPr>
        <w:spacing w:line="300" w:lineRule="auto"/>
        <w:jc w:val="left"/>
        <w:rPr>
          <w:rFonts w:ascii="宋体" w:eastAsia="宋体" w:hAnsi="宋体"/>
          <w:sz w:val="36"/>
        </w:rPr>
      </w:pPr>
      <w:bookmarkStart w:id="0" w:name="_GoBack"/>
      <w:bookmarkEnd w:id="0"/>
      <w:r w:rsidRPr="004B3584">
        <w:rPr>
          <w:rFonts w:ascii="宋体" w:eastAsia="宋体" w:hAnsi="宋体" w:hint="eastAsia"/>
          <w:sz w:val="36"/>
        </w:rPr>
        <w:t>附件二：校内设备使用协议模板</w:t>
      </w:r>
    </w:p>
    <w:p w14:paraId="774AA2F8" w14:textId="77777777" w:rsidR="004B3584" w:rsidRDefault="004B3584" w:rsidP="004B3584">
      <w:pPr>
        <w:spacing w:line="300" w:lineRule="auto"/>
        <w:jc w:val="left"/>
        <w:rPr>
          <w:sz w:val="36"/>
        </w:rPr>
      </w:pPr>
    </w:p>
    <w:p w14:paraId="055B0B7E" w14:textId="77777777" w:rsidR="004B3584" w:rsidRPr="00831CE4" w:rsidRDefault="004B3584" w:rsidP="004B3584">
      <w:pPr>
        <w:spacing w:beforeLines="50" w:before="156" w:afterLines="50" w:after="156" w:line="300" w:lineRule="auto"/>
        <w:jc w:val="center"/>
        <w:rPr>
          <w:rFonts w:ascii="宋体" w:eastAsia="宋体" w:hAnsi="宋体"/>
          <w:b/>
          <w:sz w:val="32"/>
          <w:szCs w:val="24"/>
        </w:rPr>
      </w:pPr>
      <w:r w:rsidRPr="00831CE4">
        <w:rPr>
          <w:rFonts w:ascii="宋体" w:eastAsia="宋体" w:hAnsi="宋体" w:hint="eastAsia"/>
          <w:b/>
          <w:sz w:val="32"/>
          <w:szCs w:val="24"/>
        </w:rPr>
        <w:t>TESCAN扫描电子显微镜</w:t>
      </w:r>
      <w:bookmarkStart w:id="1" w:name="OLE_LINK1"/>
      <w:bookmarkStart w:id="2" w:name="OLE_LINK2"/>
      <w:r w:rsidRPr="00831CE4">
        <w:rPr>
          <w:rFonts w:ascii="宋体" w:eastAsia="宋体" w:hAnsi="宋体" w:hint="eastAsia"/>
          <w:b/>
          <w:sz w:val="32"/>
          <w:szCs w:val="24"/>
        </w:rPr>
        <w:t>使用协议</w:t>
      </w:r>
      <w:bookmarkEnd w:id="1"/>
      <w:bookmarkEnd w:id="2"/>
      <w:r w:rsidRPr="00831CE4">
        <w:rPr>
          <w:rFonts w:ascii="宋体" w:eastAsia="宋体" w:hAnsi="宋体" w:hint="eastAsia"/>
          <w:b/>
          <w:sz w:val="32"/>
          <w:szCs w:val="24"/>
        </w:rPr>
        <w:t>书</w:t>
      </w:r>
    </w:p>
    <w:p w14:paraId="10D49CF2" w14:textId="77777777" w:rsidR="004B3584" w:rsidRDefault="004B3584" w:rsidP="004B3584">
      <w:pPr>
        <w:spacing w:beforeLines="50" w:before="156" w:afterLines="50" w:after="156" w:line="300" w:lineRule="auto"/>
        <w:jc w:val="center"/>
        <w:rPr>
          <w:rFonts w:ascii="宋体" w:eastAsia="宋体" w:hAnsi="宋体"/>
          <w:sz w:val="24"/>
          <w:szCs w:val="24"/>
        </w:rPr>
      </w:pPr>
    </w:p>
    <w:p w14:paraId="47959DEB" w14:textId="77777777" w:rsidR="004B3584" w:rsidRPr="00831CE4" w:rsidRDefault="004B3584" w:rsidP="004B3584">
      <w:pPr>
        <w:spacing w:beforeLines="50" w:before="156" w:afterLines="50" w:after="156" w:line="300" w:lineRule="auto"/>
        <w:jc w:val="center"/>
        <w:rPr>
          <w:rFonts w:ascii="宋体" w:eastAsia="宋体" w:hAnsi="宋体"/>
          <w:sz w:val="24"/>
          <w:szCs w:val="24"/>
        </w:rPr>
      </w:pPr>
    </w:p>
    <w:p w14:paraId="51D82E71" w14:textId="77777777" w:rsidR="004B3584" w:rsidRPr="00831CE4" w:rsidRDefault="004B3584" w:rsidP="004B3584">
      <w:pPr>
        <w:spacing w:beforeLines="50" w:before="156" w:afterLines="50" w:after="156" w:line="300" w:lineRule="auto"/>
        <w:rPr>
          <w:rFonts w:ascii="宋体" w:eastAsia="宋体" w:hAnsi="宋体"/>
          <w:sz w:val="24"/>
          <w:szCs w:val="24"/>
        </w:rPr>
      </w:pPr>
      <w:r w:rsidRPr="00831CE4">
        <w:rPr>
          <w:rFonts w:ascii="宋体" w:eastAsia="宋体" w:hAnsi="宋体" w:hint="eastAsia"/>
          <w:sz w:val="24"/>
          <w:szCs w:val="24"/>
        </w:rPr>
        <w:t>甲方：</w:t>
      </w:r>
      <w:r w:rsidRPr="00831CE4">
        <w:rPr>
          <w:rFonts w:ascii="宋体" w:eastAsia="宋体" w:hAnsi="宋体" w:hint="eastAsia"/>
          <w:sz w:val="24"/>
          <w:szCs w:val="24"/>
          <w:u w:val="single"/>
        </w:rPr>
        <w:t>上海交通大学智能热处理实验室（材料改性与数值模拟研究所）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</w:p>
    <w:p w14:paraId="6D7A785E" w14:textId="77777777" w:rsidR="004B3584" w:rsidRPr="00831CE4" w:rsidRDefault="004B3584" w:rsidP="004B3584">
      <w:pPr>
        <w:spacing w:beforeLines="50" w:before="156" w:afterLines="50" w:after="156" w:line="300" w:lineRule="auto"/>
        <w:rPr>
          <w:rFonts w:ascii="宋体" w:eastAsia="宋体" w:hAnsi="宋体"/>
          <w:sz w:val="24"/>
          <w:szCs w:val="24"/>
        </w:rPr>
      </w:pPr>
      <w:r w:rsidRPr="00831CE4">
        <w:rPr>
          <w:rFonts w:ascii="宋体" w:eastAsia="宋体" w:hAnsi="宋体" w:hint="eastAsia"/>
          <w:sz w:val="24"/>
          <w:szCs w:val="24"/>
        </w:rPr>
        <w:t>乙方：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</w:t>
      </w:r>
      <w:r w:rsidRPr="00831CE4">
        <w:rPr>
          <w:rFonts w:ascii="宋体" w:eastAsia="宋体" w:hAnsi="宋体"/>
          <w:sz w:val="24"/>
          <w:szCs w:val="24"/>
          <w:u w:val="single"/>
        </w:rPr>
        <w:t xml:space="preserve">                          </w:t>
      </w:r>
    </w:p>
    <w:p w14:paraId="0E68ADC1" w14:textId="77777777" w:rsidR="004B3584" w:rsidRPr="00831CE4" w:rsidRDefault="004B3584" w:rsidP="004B3584">
      <w:pPr>
        <w:spacing w:beforeLines="50" w:before="156" w:afterLines="50" w:after="156" w:line="300" w:lineRule="auto"/>
        <w:rPr>
          <w:rFonts w:ascii="宋体" w:eastAsia="宋体" w:hAnsi="宋体"/>
          <w:sz w:val="24"/>
          <w:szCs w:val="24"/>
        </w:rPr>
      </w:pPr>
    </w:p>
    <w:p w14:paraId="60DE857A" w14:textId="77777777" w:rsidR="004B3584" w:rsidRDefault="004B3584" w:rsidP="004B3584">
      <w:pPr>
        <w:spacing w:beforeLines="50" w:before="156" w:afterLines="50" w:after="156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31CE4">
        <w:rPr>
          <w:rFonts w:ascii="宋体" w:eastAsia="宋体" w:hAnsi="宋体" w:hint="eastAsia"/>
          <w:sz w:val="24"/>
          <w:szCs w:val="24"/>
        </w:rPr>
        <w:t>甲乙双方经过友好协商，就乙方使用甲方扫描电子显微镜的时间、操作内容和经费等等方面，达成如下协议：</w:t>
      </w:r>
    </w:p>
    <w:p w14:paraId="53B37448" w14:textId="77777777" w:rsidR="004B3584" w:rsidRPr="00831CE4" w:rsidRDefault="004B3584" w:rsidP="004B3584">
      <w:pPr>
        <w:spacing w:beforeLines="50" w:before="156" w:afterLines="50" w:after="156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2680DBA1" w14:textId="77777777" w:rsidR="004B3584" w:rsidRPr="00831CE4" w:rsidRDefault="004B3584" w:rsidP="004B3584">
      <w:pPr>
        <w:pStyle w:val="a7"/>
        <w:numPr>
          <w:ilvl w:val="0"/>
          <w:numId w:val="1"/>
        </w:numPr>
        <w:spacing w:beforeLines="100" w:before="312" w:afterLines="100" w:after="312" w:line="30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831CE4">
        <w:rPr>
          <w:rFonts w:ascii="宋体" w:eastAsia="宋体" w:hAnsi="宋体" w:hint="eastAsia"/>
          <w:b/>
          <w:sz w:val="24"/>
          <w:szCs w:val="24"/>
        </w:rPr>
        <w:t>具体内容</w:t>
      </w:r>
    </w:p>
    <w:p w14:paraId="3876716D" w14:textId="77777777" w:rsidR="004B3584" w:rsidRPr="00831CE4" w:rsidRDefault="004B3584" w:rsidP="004B3584">
      <w:pPr>
        <w:pStyle w:val="a7"/>
        <w:numPr>
          <w:ilvl w:val="0"/>
          <w:numId w:val="2"/>
        </w:numPr>
        <w:spacing w:beforeLines="50" w:before="156" w:afterLines="50" w:after="156" w:line="300" w:lineRule="auto"/>
        <w:ind w:firstLineChars="0"/>
        <w:rPr>
          <w:rFonts w:ascii="宋体" w:eastAsia="宋体" w:hAnsi="宋体"/>
          <w:sz w:val="24"/>
          <w:szCs w:val="24"/>
        </w:rPr>
      </w:pPr>
      <w:r w:rsidRPr="00831CE4">
        <w:rPr>
          <w:rFonts w:ascii="宋体" w:eastAsia="宋体" w:hAnsi="宋体" w:hint="eastAsia"/>
          <w:sz w:val="24"/>
          <w:szCs w:val="24"/>
        </w:rPr>
        <w:t>实验内容：甲方</w:t>
      </w:r>
      <w:r>
        <w:rPr>
          <w:rFonts w:ascii="宋体" w:eastAsia="宋体" w:hAnsi="宋体" w:hint="eastAsia"/>
          <w:sz w:val="24"/>
          <w:szCs w:val="24"/>
        </w:rPr>
        <w:t>向乙方</w:t>
      </w:r>
      <w:r w:rsidRPr="00831CE4">
        <w:rPr>
          <w:rFonts w:ascii="宋体" w:eastAsia="宋体" w:hAnsi="宋体" w:hint="eastAsia"/>
          <w:sz w:val="24"/>
          <w:szCs w:val="24"/>
        </w:rPr>
        <w:t>开放SEM</w:t>
      </w:r>
      <w:r>
        <w:rPr>
          <w:rFonts w:ascii="宋体" w:eastAsia="宋体" w:hAnsi="宋体" w:hint="eastAsia"/>
          <w:sz w:val="24"/>
          <w:szCs w:val="24"/>
        </w:rPr>
        <w:t>初级功能</w:t>
      </w:r>
      <w:r w:rsidRPr="00831CE4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二次电子和背散射电子</w:t>
      </w:r>
      <w:r w:rsidRPr="00831CE4">
        <w:rPr>
          <w:rFonts w:ascii="宋体" w:eastAsia="宋体" w:hAnsi="宋体" w:hint="eastAsia"/>
          <w:sz w:val="24"/>
          <w:szCs w:val="24"/>
        </w:rPr>
        <w:t>形貌观察、能谱），乙方若需使用SEM的其它高级功能</w:t>
      </w:r>
      <w:r>
        <w:rPr>
          <w:rFonts w:ascii="宋体" w:eastAsia="宋体" w:hAnsi="宋体" w:hint="eastAsia"/>
          <w:sz w:val="24"/>
          <w:szCs w:val="24"/>
        </w:rPr>
        <w:t>(</w:t>
      </w:r>
      <w:r w:rsidRPr="00CE0138">
        <w:rPr>
          <w:rFonts w:ascii="宋体" w:eastAsia="宋体" w:hAnsi="宋体" w:hint="eastAsia"/>
          <w:color w:val="FF0000"/>
          <w:sz w:val="24"/>
          <w:szCs w:val="24"/>
        </w:rPr>
        <w:t>E</w:t>
      </w:r>
      <w:r w:rsidRPr="00CE0138">
        <w:rPr>
          <w:rFonts w:ascii="宋体" w:eastAsia="宋体" w:hAnsi="宋体"/>
          <w:color w:val="FF0000"/>
          <w:sz w:val="24"/>
          <w:szCs w:val="24"/>
        </w:rPr>
        <w:t>BSD</w:t>
      </w:r>
      <w:r>
        <w:rPr>
          <w:rFonts w:ascii="宋体" w:eastAsia="宋体" w:hAnsi="宋体" w:hint="eastAsia"/>
          <w:color w:val="FF0000"/>
          <w:sz w:val="24"/>
          <w:szCs w:val="24"/>
        </w:rPr>
        <w:t>、</w:t>
      </w:r>
      <w:r w:rsidRPr="00CE0138">
        <w:rPr>
          <w:rFonts w:ascii="宋体" w:eastAsia="宋体" w:hAnsi="宋体"/>
          <w:color w:val="FF0000"/>
          <w:sz w:val="24"/>
          <w:szCs w:val="24"/>
        </w:rPr>
        <w:t>FIB</w:t>
      </w:r>
      <w:r>
        <w:rPr>
          <w:rFonts w:ascii="宋体" w:eastAsia="宋体" w:hAnsi="宋体" w:hint="eastAsia"/>
          <w:color w:val="FF0000"/>
          <w:sz w:val="24"/>
          <w:szCs w:val="24"/>
        </w:rPr>
        <w:t>等，费用参考校内收费标准</w:t>
      </w:r>
      <w:r>
        <w:rPr>
          <w:rFonts w:ascii="宋体" w:eastAsia="宋体" w:hAnsi="宋体"/>
          <w:sz w:val="24"/>
          <w:szCs w:val="24"/>
        </w:rPr>
        <w:t>)</w:t>
      </w:r>
      <w:r w:rsidRPr="00831CE4">
        <w:rPr>
          <w:rFonts w:ascii="宋体" w:eastAsia="宋体" w:hAnsi="宋体" w:hint="eastAsia"/>
          <w:sz w:val="24"/>
          <w:szCs w:val="24"/>
        </w:rPr>
        <w:t>，需提前预约。</w:t>
      </w:r>
    </w:p>
    <w:p w14:paraId="32EA3672" w14:textId="77777777" w:rsidR="004B3584" w:rsidRPr="00CE0138" w:rsidRDefault="004B3584" w:rsidP="004B3584">
      <w:pPr>
        <w:pStyle w:val="a7"/>
        <w:numPr>
          <w:ilvl w:val="0"/>
          <w:numId w:val="2"/>
        </w:numPr>
        <w:spacing w:beforeLines="50" w:before="156" w:afterLines="50" w:after="156" w:line="300" w:lineRule="auto"/>
        <w:ind w:firstLineChars="0"/>
        <w:rPr>
          <w:rFonts w:ascii="宋体" w:eastAsia="宋体" w:hAnsi="宋体"/>
          <w:color w:val="FF0000"/>
          <w:sz w:val="24"/>
          <w:szCs w:val="24"/>
        </w:rPr>
      </w:pPr>
      <w:r w:rsidRPr="00831CE4">
        <w:rPr>
          <w:rFonts w:ascii="宋体" w:eastAsia="宋体" w:hAnsi="宋体" w:hint="eastAsia"/>
          <w:sz w:val="24"/>
          <w:szCs w:val="24"/>
        </w:rPr>
        <w:t>实验时间：（1）可以根据需求确定具体实验时间和时长，提前一周预约；（2）可以长期包机使用，固定时间和时长。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</w:p>
    <w:p w14:paraId="5E3770B4" w14:textId="77777777" w:rsidR="004B3584" w:rsidRDefault="004B3584" w:rsidP="004B3584">
      <w:pPr>
        <w:pStyle w:val="a7"/>
        <w:numPr>
          <w:ilvl w:val="0"/>
          <w:numId w:val="2"/>
        </w:numPr>
        <w:spacing w:beforeLines="50" w:before="156" w:afterLines="50" w:after="156" w:line="300" w:lineRule="auto"/>
        <w:ind w:firstLineChars="0"/>
        <w:rPr>
          <w:rFonts w:ascii="宋体" w:eastAsia="宋体" w:hAnsi="宋体"/>
          <w:sz w:val="24"/>
          <w:szCs w:val="24"/>
        </w:rPr>
      </w:pPr>
      <w:r w:rsidRPr="00831CE4">
        <w:rPr>
          <w:rFonts w:ascii="宋体" w:eastAsia="宋体" w:hAnsi="宋体" w:hint="eastAsia"/>
          <w:sz w:val="24"/>
          <w:szCs w:val="24"/>
        </w:rPr>
        <w:t>实验费用：</w:t>
      </w:r>
      <w:r>
        <w:rPr>
          <w:rFonts w:ascii="宋体" w:eastAsia="宋体" w:hAnsi="宋体" w:hint="eastAsia"/>
          <w:sz w:val="24"/>
          <w:szCs w:val="24"/>
        </w:rPr>
        <w:t>初级功能的</w:t>
      </w:r>
      <w:r w:rsidRPr="00831CE4">
        <w:rPr>
          <w:rFonts w:ascii="宋体" w:eastAsia="宋体" w:hAnsi="宋体" w:hint="eastAsia"/>
          <w:sz w:val="24"/>
          <w:szCs w:val="24"/>
        </w:rPr>
        <w:t>费用为300元/小时，其它功能按照甲方实验室收费规范执行。要求乙方在实验室账户预存测试费用后使用，每次预存费用金额不小于壹万元，实验后逐次扣除。用完之后再次预存。</w:t>
      </w:r>
    </w:p>
    <w:p w14:paraId="0FEB9990" w14:textId="77777777" w:rsidR="004B3584" w:rsidRPr="004225B3" w:rsidRDefault="004B3584" w:rsidP="004B3584">
      <w:pPr>
        <w:spacing w:beforeLines="50" w:before="156" w:afterLines="50" w:after="156" w:line="300" w:lineRule="auto"/>
        <w:rPr>
          <w:rFonts w:ascii="宋体" w:eastAsia="宋体" w:hAnsi="宋体"/>
          <w:sz w:val="24"/>
          <w:szCs w:val="24"/>
        </w:rPr>
      </w:pPr>
    </w:p>
    <w:p w14:paraId="5C6ED991" w14:textId="77777777" w:rsidR="004B3584" w:rsidRPr="00831CE4" w:rsidRDefault="004B3584" w:rsidP="004B3584">
      <w:pPr>
        <w:pStyle w:val="a7"/>
        <w:numPr>
          <w:ilvl w:val="0"/>
          <w:numId w:val="1"/>
        </w:numPr>
        <w:spacing w:beforeLines="100" w:before="312" w:afterLines="100" w:after="312" w:line="30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831CE4">
        <w:rPr>
          <w:rFonts w:ascii="宋体" w:eastAsia="宋体" w:hAnsi="宋体" w:hint="eastAsia"/>
          <w:b/>
          <w:sz w:val="24"/>
          <w:szCs w:val="24"/>
        </w:rPr>
        <w:t>甲方的权利与义务</w:t>
      </w:r>
    </w:p>
    <w:p w14:paraId="239D689E" w14:textId="77777777" w:rsidR="004B3584" w:rsidRDefault="004B3584" w:rsidP="004B3584">
      <w:pPr>
        <w:pStyle w:val="a7"/>
        <w:numPr>
          <w:ilvl w:val="0"/>
          <w:numId w:val="3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在设备技术规范内，所有实验由甲方安排助教协助完成，乙方不得自主操作设备。</w:t>
      </w:r>
    </w:p>
    <w:p w14:paraId="68C3402D" w14:textId="77777777" w:rsidR="004B3584" w:rsidRPr="00831CE4" w:rsidRDefault="004B3584" w:rsidP="004B3584">
      <w:pPr>
        <w:pStyle w:val="a7"/>
        <w:numPr>
          <w:ilvl w:val="0"/>
          <w:numId w:val="3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甲方</w:t>
      </w:r>
      <w:r w:rsidRPr="00831CE4">
        <w:rPr>
          <w:rFonts w:ascii="宋体" w:eastAsia="宋体" w:hAnsi="宋体" w:hint="eastAsia"/>
          <w:sz w:val="24"/>
          <w:szCs w:val="24"/>
        </w:rPr>
        <w:t>向乙方提供一次（2人）</w:t>
      </w:r>
      <w:r>
        <w:rPr>
          <w:rFonts w:ascii="宋体" w:eastAsia="宋体" w:hAnsi="宋体" w:hint="eastAsia"/>
          <w:sz w:val="24"/>
          <w:szCs w:val="24"/>
        </w:rPr>
        <w:t>SEM</w:t>
      </w:r>
      <w:r w:rsidRPr="00831CE4">
        <w:rPr>
          <w:rFonts w:ascii="宋体" w:eastAsia="宋体" w:hAnsi="宋体" w:hint="eastAsia"/>
          <w:sz w:val="24"/>
          <w:szCs w:val="24"/>
        </w:rPr>
        <w:t>培训，</w:t>
      </w:r>
      <w:r>
        <w:rPr>
          <w:rFonts w:ascii="宋体" w:eastAsia="宋体" w:hAnsi="宋体" w:hint="eastAsia"/>
          <w:sz w:val="24"/>
          <w:szCs w:val="24"/>
        </w:rPr>
        <w:t>包括SEM原理和数据分析方法</w:t>
      </w:r>
      <w:r w:rsidRPr="00831CE4">
        <w:rPr>
          <w:rFonts w:ascii="宋体" w:eastAsia="宋体" w:hAnsi="宋体" w:hint="eastAsia"/>
          <w:sz w:val="24"/>
          <w:szCs w:val="24"/>
        </w:rPr>
        <w:t>。</w:t>
      </w:r>
    </w:p>
    <w:p w14:paraId="2581E2D4" w14:textId="77777777" w:rsidR="004B3584" w:rsidRDefault="004B3584" w:rsidP="004B3584">
      <w:pPr>
        <w:pStyle w:val="a7"/>
        <w:numPr>
          <w:ilvl w:val="0"/>
          <w:numId w:val="3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对于乙方提出了的超出设备能力的要求，甲方有权拒绝操作。</w:t>
      </w:r>
    </w:p>
    <w:p w14:paraId="02E7A8C0" w14:textId="77777777" w:rsidR="004B3584" w:rsidRDefault="004B3584" w:rsidP="004B3584">
      <w:pPr>
        <w:pStyle w:val="a7"/>
        <w:numPr>
          <w:ilvl w:val="0"/>
          <w:numId w:val="3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如遇特殊原因需取消实验，甲方需提前3天告知乙方。</w:t>
      </w:r>
    </w:p>
    <w:p w14:paraId="0C41770A" w14:textId="77777777" w:rsidR="004B3584" w:rsidRPr="00831CE4" w:rsidRDefault="004B3584" w:rsidP="004B3584">
      <w:pPr>
        <w:pStyle w:val="a7"/>
        <w:numPr>
          <w:ilvl w:val="0"/>
          <w:numId w:val="3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若因设备损坏导致预约时段无法实验，甲方应及时告知乙方。</w:t>
      </w:r>
    </w:p>
    <w:p w14:paraId="46807155" w14:textId="77777777" w:rsidR="004B3584" w:rsidRPr="00831CE4" w:rsidRDefault="004B3584" w:rsidP="004B3584">
      <w:pPr>
        <w:pStyle w:val="a7"/>
        <w:numPr>
          <w:ilvl w:val="0"/>
          <w:numId w:val="3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31CE4">
        <w:rPr>
          <w:rFonts w:ascii="宋体" w:eastAsia="宋体" w:hAnsi="宋体" w:hint="eastAsia"/>
          <w:sz w:val="24"/>
          <w:szCs w:val="24"/>
        </w:rPr>
        <w:t>甲方对乙方所做工作保密，不得泄露乙方数据。</w:t>
      </w:r>
    </w:p>
    <w:p w14:paraId="4888AB47" w14:textId="77777777" w:rsidR="004B3584" w:rsidRPr="00831CE4" w:rsidRDefault="004B3584" w:rsidP="004B3584">
      <w:pPr>
        <w:spacing w:beforeLines="50" w:before="156" w:afterLines="50" w:after="156" w:line="300" w:lineRule="auto"/>
        <w:jc w:val="left"/>
        <w:rPr>
          <w:rFonts w:ascii="宋体" w:eastAsia="宋体" w:hAnsi="宋体"/>
          <w:sz w:val="24"/>
          <w:szCs w:val="24"/>
        </w:rPr>
      </w:pPr>
    </w:p>
    <w:p w14:paraId="3E1F9271" w14:textId="77777777" w:rsidR="004B3584" w:rsidRPr="00831CE4" w:rsidRDefault="004B3584" w:rsidP="004B3584">
      <w:pPr>
        <w:pStyle w:val="a7"/>
        <w:numPr>
          <w:ilvl w:val="0"/>
          <w:numId w:val="1"/>
        </w:numPr>
        <w:spacing w:beforeLines="100" w:before="312" w:afterLines="100" w:after="312" w:line="30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831CE4">
        <w:rPr>
          <w:rFonts w:ascii="宋体" w:eastAsia="宋体" w:hAnsi="宋体" w:hint="eastAsia"/>
          <w:b/>
          <w:sz w:val="24"/>
          <w:szCs w:val="24"/>
        </w:rPr>
        <w:t>乙方的权利与义务</w:t>
      </w:r>
    </w:p>
    <w:p w14:paraId="5C41D61C" w14:textId="77777777" w:rsidR="004B3584" w:rsidRDefault="004B3584" w:rsidP="004B3584">
      <w:pPr>
        <w:pStyle w:val="a7"/>
        <w:numPr>
          <w:ilvl w:val="0"/>
          <w:numId w:val="4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乙方在约定的时间段，有权利</w:t>
      </w:r>
      <w:r w:rsidRPr="00831CE4">
        <w:rPr>
          <w:rFonts w:ascii="宋体" w:eastAsia="宋体" w:hAnsi="宋体" w:hint="eastAsia"/>
          <w:sz w:val="24"/>
          <w:szCs w:val="24"/>
        </w:rPr>
        <w:t>使用SEM，</w:t>
      </w:r>
      <w:r>
        <w:rPr>
          <w:rFonts w:ascii="宋体" w:eastAsia="宋体" w:hAnsi="宋体" w:hint="eastAsia"/>
          <w:sz w:val="24"/>
          <w:szCs w:val="24"/>
        </w:rPr>
        <w:t>甲方不得无故取消，不得安排其它实验。</w:t>
      </w:r>
    </w:p>
    <w:p w14:paraId="64BFE0F0" w14:textId="77777777" w:rsidR="004B3584" w:rsidRPr="00725CE0" w:rsidRDefault="004B3584" w:rsidP="004B3584">
      <w:pPr>
        <w:pStyle w:val="a7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725CE0">
        <w:rPr>
          <w:rFonts w:ascii="宋体" w:eastAsia="宋体" w:hAnsi="宋体" w:hint="eastAsia"/>
          <w:sz w:val="24"/>
          <w:szCs w:val="24"/>
        </w:rPr>
        <w:t>如遇特殊原因需取消实验，</w:t>
      </w:r>
      <w:r>
        <w:rPr>
          <w:rFonts w:ascii="宋体" w:eastAsia="宋体" w:hAnsi="宋体" w:hint="eastAsia"/>
          <w:sz w:val="24"/>
          <w:szCs w:val="24"/>
        </w:rPr>
        <w:t>乙</w:t>
      </w:r>
      <w:r w:rsidRPr="00725CE0">
        <w:rPr>
          <w:rFonts w:ascii="宋体" w:eastAsia="宋体" w:hAnsi="宋体" w:hint="eastAsia"/>
          <w:sz w:val="24"/>
          <w:szCs w:val="24"/>
        </w:rPr>
        <w:t>方需提前3天告知</w:t>
      </w:r>
      <w:r>
        <w:rPr>
          <w:rFonts w:ascii="宋体" w:eastAsia="宋体" w:hAnsi="宋体" w:hint="eastAsia"/>
          <w:sz w:val="24"/>
          <w:szCs w:val="24"/>
        </w:rPr>
        <w:t>甲</w:t>
      </w:r>
      <w:r w:rsidRPr="00725CE0">
        <w:rPr>
          <w:rFonts w:ascii="宋体" w:eastAsia="宋体" w:hAnsi="宋体" w:hint="eastAsia"/>
          <w:sz w:val="24"/>
          <w:szCs w:val="24"/>
        </w:rPr>
        <w:t>方。</w:t>
      </w:r>
    </w:p>
    <w:p w14:paraId="30253F30" w14:textId="77777777" w:rsidR="004B3584" w:rsidRDefault="004B3584" w:rsidP="004B3584">
      <w:pPr>
        <w:pStyle w:val="a7"/>
        <w:numPr>
          <w:ilvl w:val="0"/>
          <w:numId w:val="4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31CE4">
        <w:rPr>
          <w:rFonts w:ascii="宋体" w:eastAsia="宋体" w:hAnsi="宋体" w:hint="eastAsia"/>
          <w:sz w:val="24"/>
          <w:szCs w:val="24"/>
        </w:rPr>
        <w:t>乙方</w:t>
      </w:r>
      <w:r>
        <w:rPr>
          <w:rFonts w:ascii="宋体" w:eastAsia="宋体" w:hAnsi="宋体" w:hint="eastAsia"/>
          <w:sz w:val="24"/>
          <w:szCs w:val="24"/>
        </w:rPr>
        <w:t>对甲方的</w:t>
      </w:r>
      <w:r w:rsidRPr="00831CE4">
        <w:rPr>
          <w:rFonts w:ascii="宋体" w:eastAsia="宋体" w:hAnsi="宋体" w:hint="eastAsia"/>
          <w:sz w:val="24"/>
          <w:szCs w:val="24"/>
        </w:rPr>
        <w:t>操作有疑问，有权利</w:t>
      </w:r>
      <w:r>
        <w:rPr>
          <w:rFonts w:ascii="宋体" w:eastAsia="宋体" w:hAnsi="宋体" w:hint="eastAsia"/>
          <w:sz w:val="24"/>
          <w:szCs w:val="24"/>
        </w:rPr>
        <w:t>随时向</w:t>
      </w:r>
      <w:r w:rsidRPr="00831CE4">
        <w:rPr>
          <w:rFonts w:ascii="宋体" w:eastAsia="宋体" w:hAnsi="宋体" w:hint="eastAsia"/>
          <w:sz w:val="24"/>
          <w:szCs w:val="24"/>
        </w:rPr>
        <w:t>甲方</w:t>
      </w:r>
      <w:r>
        <w:rPr>
          <w:rFonts w:ascii="宋体" w:eastAsia="宋体" w:hAnsi="宋体" w:hint="eastAsia"/>
          <w:sz w:val="24"/>
          <w:szCs w:val="24"/>
        </w:rPr>
        <w:t>提出</w:t>
      </w:r>
      <w:r w:rsidRPr="00831CE4">
        <w:rPr>
          <w:rFonts w:ascii="宋体" w:eastAsia="宋体" w:hAnsi="宋体" w:hint="eastAsia"/>
          <w:sz w:val="24"/>
          <w:szCs w:val="24"/>
        </w:rPr>
        <w:t>。</w:t>
      </w:r>
    </w:p>
    <w:p w14:paraId="1FF5F2C6" w14:textId="77777777" w:rsidR="004B3584" w:rsidRPr="00831CE4" w:rsidRDefault="004B3584" w:rsidP="004B3584">
      <w:pPr>
        <w:pStyle w:val="a7"/>
        <w:numPr>
          <w:ilvl w:val="0"/>
          <w:numId w:val="4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31CE4">
        <w:rPr>
          <w:rFonts w:ascii="宋体" w:eastAsia="宋体" w:hAnsi="宋体" w:hint="eastAsia"/>
          <w:sz w:val="24"/>
          <w:szCs w:val="24"/>
        </w:rPr>
        <w:t>使用完后严格登记，</w:t>
      </w:r>
      <w:r>
        <w:rPr>
          <w:rFonts w:ascii="宋体" w:eastAsia="宋体" w:hAnsi="宋体" w:hint="eastAsia"/>
          <w:sz w:val="24"/>
          <w:szCs w:val="24"/>
        </w:rPr>
        <w:t>详细</w:t>
      </w:r>
      <w:r w:rsidRPr="00831CE4">
        <w:rPr>
          <w:rFonts w:ascii="宋体" w:eastAsia="宋体" w:hAnsi="宋体" w:hint="eastAsia"/>
          <w:sz w:val="24"/>
          <w:szCs w:val="24"/>
        </w:rPr>
        <w:t>记录使用时间（附件</w:t>
      </w:r>
      <w:r>
        <w:rPr>
          <w:rFonts w:ascii="宋体" w:eastAsia="宋体" w:hAnsi="宋体" w:hint="eastAsia"/>
          <w:sz w:val="24"/>
          <w:szCs w:val="24"/>
        </w:rPr>
        <w:t>四</w:t>
      </w:r>
      <w:r w:rsidRPr="00831CE4">
        <w:rPr>
          <w:rFonts w:ascii="宋体" w:eastAsia="宋体" w:hAnsi="宋体" w:hint="eastAsia"/>
          <w:sz w:val="24"/>
          <w:szCs w:val="24"/>
        </w:rPr>
        <w:t>）。</w:t>
      </w:r>
    </w:p>
    <w:p w14:paraId="396F63B5" w14:textId="77777777" w:rsidR="004B3584" w:rsidRPr="00831CE4" w:rsidRDefault="004B3584" w:rsidP="004B3584">
      <w:pPr>
        <w:pStyle w:val="a7"/>
        <w:numPr>
          <w:ilvl w:val="0"/>
          <w:numId w:val="4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由于甲方的原因使得乙方在</w:t>
      </w:r>
      <w:r w:rsidRPr="00831CE4">
        <w:rPr>
          <w:rFonts w:ascii="宋体" w:eastAsia="宋体" w:hAnsi="宋体" w:hint="eastAsia"/>
          <w:sz w:val="24"/>
          <w:szCs w:val="24"/>
        </w:rPr>
        <w:t>预约时段未能</w:t>
      </w:r>
      <w:r>
        <w:rPr>
          <w:rFonts w:ascii="宋体" w:eastAsia="宋体" w:hAnsi="宋体" w:hint="eastAsia"/>
          <w:sz w:val="24"/>
          <w:szCs w:val="24"/>
        </w:rPr>
        <w:t>进行</w:t>
      </w:r>
      <w:r w:rsidRPr="00831CE4">
        <w:rPr>
          <w:rFonts w:ascii="宋体" w:eastAsia="宋体" w:hAnsi="宋体" w:hint="eastAsia"/>
          <w:sz w:val="24"/>
          <w:szCs w:val="24"/>
        </w:rPr>
        <w:t>正常实验，</w:t>
      </w:r>
      <w:r>
        <w:rPr>
          <w:rFonts w:ascii="宋体" w:eastAsia="宋体" w:hAnsi="宋体" w:hint="eastAsia"/>
          <w:sz w:val="24"/>
          <w:szCs w:val="24"/>
        </w:rPr>
        <w:t>乙方</w:t>
      </w:r>
      <w:r w:rsidRPr="00831CE4">
        <w:rPr>
          <w:rFonts w:ascii="宋体" w:eastAsia="宋体" w:hAnsi="宋体" w:hint="eastAsia"/>
          <w:sz w:val="24"/>
          <w:szCs w:val="24"/>
        </w:rPr>
        <w:t>有权利要求甲方重新安排实验时间。</w:t>
      </w:r>
    </w:p>
    <w:p w14:paraId="0150DF10" w14:textId="77777777" w:rsidR="004B3584" w:rsidRDefault="004B3584" w:rsidP="004B3584">
      <w:pPr>
        <w:pStyle w:val="a7"/>
        <w:numPr>
          <w:ilvl w:val="0"/>
          <w:numId w:val="4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</w:t>
      </w:r>
      <w:r w:rsidRPr="00831CE4">
        <w:rPr>
          <w:rFonts w:ascii="宋体" w:eastAsia="宋体" w:hAnsi="宋体" w:hint="eastAsia"/>
          <w:sz w:val="24"/>
          <w:szCs w:val="24"/>
        </w:rPr>
        <w:t>乙方</w:t>
      </w:r>
      <w:r>
        <w:rPr>
          <w:rFonts w:ascii="宋体" w:eastAsia="宋体" w:hAnsi="宋体" w:hint="eastAsia"/>
          <w:sz w:val="24"/>
          <w:szCs w:val="24"/>
        </w:rPr>
        <w:t>违规擅自</w:t>
      </w:r>
      <w:r w:rsidRPr="00831CE4">
        <w:rPr>
          <w:rFonts w:ascii="宋体" w:eastAsia="宋体" w:hAnsi="宋体" w:hint="eastAsia"/>
          <w:sz w:val="24"/>
          <w:szCs w:val="24"/>
        </w:rPr>
        <w:t>操作SEM，导致设备损坏，必须照价赔偿。</w:t>
      </w:r>
    </w:p>
    <w:p w14:paraId="168A2728" w14:textId="77777777" w:rsidR="004B3584" w:rsidRPr="004225B3" w:rsidRDefault="004B3584" w:rsidP="004B3584">
      <w:pPr>
        <w:spacing w:beforeLines="50" w:before="156" w:afterLines="50" w:after="156" w:line="300" w:lineRule="auto"/>
        <w:jc w:val="left"/>
        <w:rPr>
          <w:rFonts w:ascii="宋体" w:eastAsia="宋体" w:hAnsi="宋体"/>
          <w:sz w:val="24"/>
          <w:szCs w:val="24"/>
        </w:rPr>
      </w:pPr>
    </w:p>
    <w:p w14:paraId="4D0CE1CE" w14:textId="77777777" w:rsidR="004B3584" w:rsidRPr="00831CE4" w:rsidRDefault="004B3584" w:rsidP="004B3584">
      <w:pPr>
        <w:pStyle w:val="a7"/>
        <w:numPr>
          <w:ilvl w:val="0"/>
          <w:numId w:val="1"/>
        </w:numPr>
        <w:spacing w:beforeLines="100" w:before="312" w:afterLines="100" w:after="312" w:line="30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831CE4">
        <w:rPr>
          <w:rFonts w:ascii="宋体" w:eastAsia="宋体" w:hAnsi="宋体" w:hint="eastAsia"/>
          <w:b/>
          <w:sz w:val="24"/>
          <w:szCs w:val="24"/>
        </w:rPr>
        <w:t>附则</w:t>
      </w:r>
    </w:p>
    <w:p w14:paraId="023F6AA1" w14:textId="77777777" w:rsidR="004B3584" w:rsidRPr="00831CE4" w:rsidRDefault="004B3584" w:rsidP="004B3584">
      <w:pPr>
        <w:pStyle w:val="a7"/>
        <w:numPr>
          <w:ilvl w:val="0"/>
          <w:numId w:val="5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31CE4">
        <w:rPr>
          <w:rFonts w:ascii="宋体" w:eastAsia="宋体" w:hAnsi="宋体" w:hint="eastAsia"/>
          <w:sz w:val="24"/>
          <w:szCs w:val="24"/>
        </w:rPr>
        <w:t>如有未尽事宜，双方协商解决。</w:t>
      </w:r>
    </w:p>
    <w:p w14:paraId="55EA428E" w14:textId="77777777" w:rsidR="004B3584" w:rsidRPr="00831CE4" w:rsidRDefault="004B3584" w:rsidP="004B3584">
      <w:pPr>
        <w:pStyle w:val="a7"/>
        <w:numPr>
          <w:ilvl w:val="0"/>
          <w:numId w:val="5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31CE4">
        <w:rPr>
          <w:rFonts w:ascii="宋体" w:eastAsia="宋体" w:hAnsi="宋体" w:hint="eastAsia"/>
          <w:sz w:val="24"/>
          <w:szCs w:val="24"/>
        </w:rPr>
        <w:t>本协议经双方签字后生效。</w:t>
      </w:r>
    </w:p>
    <w:p w14:paraId="170837E7" w14:textId="77777777" w:rsidR="004B3584" w:rsidRDefault="004B3584" w:rsidP="004B3584">
      <w:pPr>
        <w:pStyle w:val="a7"/>
        <w:numPr>
          <w:ilvl w:val="0"/>
          <w:numId w:val="5"/>
        </w:numPr>
        <w:spacing w:beforeLines="50" w:before="156" w:afterLines="50" w:after="156" w:line="30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31CE4">
        <w:rPr>
          <w:rFonts w:ascii="宋体" w:eastAsia="宋体" w:hAnsi="宋体" w:hint="eastAsia"/>
          <w:sz w:val="24"/>
          <w:szCs w:val="24"/>
        </w:rPr>
        <w:t>本协议一式4份，甲方两份，乙方两份。</w:t>
      </w:r>
    </w:p>
    <w:p w14:paraId="31555C21" w14:textId="77777777" w:rsidR="004B3584" w:rsidRDefault="004B3584" w:rsidP="004B3584">
      <w:pPr>
        <w:spacing w:beforeLines="50" w:before="156" w:afterLines="50" w:after="156" w:line="300" w:lineRule="auto"/>
        <w:jc w:val="left"/>
        <w:rPr>
          <w:rFonts w:ascii="宋体" w:eastAsia="宋体" w:hAnsi="宋体"/>
          <w:sz w:val="24"/>
          <w:szCs w:val="24"/>
        </w:rPr>
      </w:pPr>
    </w:p>
    <w:p w14:paraId="32BC3535" w14:textId="77777777" w:rsidR="004B3584" w:rsidRDefault="004B3584" w:rsidP="004B3584">
      <w:pPr>
        <w:spacing w:beforeLines="50" w:before="156" w:afterLines="50" w:after="156" w:line="300" w:lineRule="auto"/>
        <w:jc w:val="left"/>
        <w:rPr>
          <w:rFonts w:ascii="宋体" w:eastAsia="宋体" w:hAnsi="宋体"/>
          <w:sz w:val="24"/>
          <w:szCs w:val="24"/>
        </w:rPr>
      </w:pPr>
    </w:p>
    <w:p w14:paraId="7951F636" w14:textId="77777777" w:rsidR="004B3584" w:rsidRDefault="004B3584" w:rsidP="004B3584">
      <w:pPr>
        <w:spacing w:beforeLines="50" w:before="156" w:afterLines="50" w:after="156" w:line="300" w:lineRule="auto"/>
        <w:jc w:val="left"/>
        <w:rPr>
          <w:rFonts w:ascii="宋体" w:eastAsia="宋体" w:hAnsi="宋体"/>
          <w:sz w:val="24"/>
          <w:szCs w:val="24"/>
        </w:rPr>
      </w:pPr>
    </w:p>
    <w:p w14:paraId="585F6C27" w14:textId="77777777" w:rsidR="004B3584" w:rsidRDefault="004B3584" w:rsidP="004B3584">
      <w:pPr>
        <w:spacing w:beforeLines="50" w:before="156" w:afterLines="50" w:after="156" w:line="300" w:lineRule="auto"/>
        <w:jc w:val="left"/>
        <w:rPr>
          <w:rFonts w:ascii="宋体" w:eastAsia="宋体" w:hAnsi="宋体"/>
          <w:sz w:val="24"/>
          <w:szCs w:val="24"/>
        </w:rPr>
      </w:pPr>
    </w:p>
    <w:p w14:paraId="5FC4FBCB" w14:textId="77777777" w:rsidR="004B3584" w:rsidRPr="00831CE4" w:rsidRDefault="004B3584" w:rsidP="004B3584">
      <w:pPr>
        <w:spacing w:beforeLines="50" w:before="156" w:afterLines="50" w:after="156" w:line="300" w:lineRule="auto"/>
        <w:jc w:val="left"/>
        <w:rPr>
          <w:rFonts w:ascii="宋体" w:eastAsia="宋体" w:hAnsi="宋体"/>
          <w:sz w:val="24"/>
          <w:szCs w:val="24"/>
        </w:rPr>
      </w:pPr>
    </w:p>
    <w:p w14:paraId="22FC7C9B" w14:textId="77777777" w:rsidR="004B3584" w:rsidRPr="00831CE4" w:rsidRDefault="004B3584" w:rsidP="004B3584">
      <w:pPr>
        <w:spacing w:beforeLines="50" w:before="156" w:afterLines="50" w:after="156" w:line="300" w:lineRule="auto"/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4B3584" w:rsidRPr="00831CE4" w14:paraId="40B8383A" w14:textId="77777777" w:rsidTr="00645C1D">
        <w:trPr>
          <w:trHeight w:val="654"/>
        </w:trPr>
        <w:tc>
          <w:tcPr>
            <w:tcW w:w="5216" w:type="dxa"/>
          </w:tcPr>
          <w:p w14:paraId="4B450253" w14:textId="77777777" w:rsidR="004B3584" w:rsidRPr="00831CE4" w:rsidRDefault="004B3584" w:rsidP="00645C1D">
            <w:pPr>
              <w:spacing w:beforeLines="50" w:before="156" w:afterLines="50" w:after="156" w:line="300" w:lineRule="auto"/>
              <w:ind w:left="840" w:hangingChars="350" w:hanging="8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甲方代表人： 顾剑锋</w:t>
            </w:r>
          </w:p>
        </w:tc>
        <w:tc>
          <w:tcPr>
            <w:tcW w:w="5216" w:type="dxa"/>
          </w:tcPr>
          <w:p w14:paraId="317716F3" w14:textId="77777777" w:rsidR="004B3584" w:rsidRPr="00831CE4" w:rsidRDefault="004B3584" w:rsidP="00645C1D">
            <w:pPr>
              <w:spacing w:beforeLines="50" w:before="156" w:afterLines="50" w:after="156"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31CE4">
              <w:rPr>
                <w:rFonts w:ascii="宋体" w:eastAsia="宋体" w:hAnsi="宋体" w:hint="eastAsia"/>
                <w:sz w:val="24"/>
                <w:szCs w:val="24"/>
              </w:rPr>
              <w:t>乙方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代表人：</w:t>
            </w:r>
          </w:p>
        </w:tc>
      </w:tr>
      <w:tr w:rsidR="004B3584" w:rsidRPr="00831CE4" w14:paraId="01B918FE" w14:textId="77777777" w:rsidTr="00645C1D">
        <w:trPr>
          <w:trHeight w:val="1692"/>
        </w:trPr>
        <w:tc>
          <w:tcPr>
            <w:tcW w:w="5216" w:type="dxa"/>
          </w:tcPr>
          <w:p w14:paraId="7651DBA3" w14:textId="77777777" w:rsidR="004B3584" w:rsidRDefault="004B3584" w:rsidP="00645C1D">
            <w:pPr>
              <w:spacing w:beforeLines="50" w:before="156" w:afterLines="50" w:after="156"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D6402DD" w14:textId="77777777" w:rsidR="004B3584" w:rsidRPr="00831CE4" w:rsidRDefault="004B3584" w:rsidP="00645C1D">
            <w:pPr>
              <w:spacing w:beforeLines="50" w:before="156" w:afterLines="50" w:after="156"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</w:p>
          <w:p w14:paraId="40CE9B7F" w14:textId="77777777" w:rsidR="004B3584" w:rsidRPr="00831CE4" w:rsidRDefault="004B3584" w:rsidP="00645C1D">
            <w:pPr>
              <w:spacing w:beforeLines="50" w:before="156" w:afterLines="50" w:after="156"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16" w:type="dxa"/>
          </w:tcPr>
          <w:p w14:paraId="51302E5A" w14:textId="77777777" w:rsidR="004B3584" w:rsidRDefault="004B3584" w:rsidP="00645C1D">
            <w:pPr>
              <w:spacing w:beforeLines="50" w:before="156" w:afterLines="50" w:after="156"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06F1D05" w14:textId="77777777" w:rsidR="004B3584" w:rsidRPr="00831CE4" w:rsidRDefault="004B3584" w:rsidP="00645C1D">
            <w:pPr>
              <w:spacing w:beforeLines="50" w:before="156" w:afterLines="50" w:after="156"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</w:p>
        </w:tc>
      </w:tr>
      <w:tr w:rsidR="004B3584" w:rsidRPr="00831CE4" w14:paraId="48E1D5BA" w14:textId="77777777" w:rsidTr="00645C1D">
        <w:trPr>
          <w:trHeight w:val="642"/>
        </w:trPr>
        <w:tc>
          <w:tcPr>
            <w:tcW w:w="5216" w:type="dxa"/>
          </w:tcPr>
          <w:p w14:paraId="35008963" w14:textId="77777777" w:rsidR="004B3584" w:rsidRPr="00831CE4" w:rsidRDefault="004B3584" w:rsidP="00645C1D">
            <w:pPr>
              <w:spacing w:beforeLines="50" w:before="156" w:afterLines="50" w:after="156" w:line="30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31CE4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831CE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831CE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5216" w:type="dxa"/>
          </w:tcPr>
          <w:p w14:paraId="70A36EE2" w14:textId="77777777" w:rsidR="004B3584" w:rsidRPr="00831CE4" w:rsidRDefault="004B3584" w:rsidP="00645C1D">
            <w:pPr>
              <w:spacing w:beforeLines="50" w:before="156" w:afterLines="50" w:after="156" w:line="300" w:lineRule="auto"/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31CE4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31CE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831CE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3AC07AB4" w14:textId="536ABA3F" w:rsidR="000D57A2" w:rsidRPr="004B3584" w:rsidRDefault="000D57A2" w:rsidP="004B3584"/>
    <w:sectPr w:rsidR="000D57A2" w:rsidRPr="004B3584" w:rsidSect="009061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FBA94" w14:textId="77777777" w:rsidR="00271C6E" w:rsidRDefault="00271C6E" w:rsidP="009061B9">
      <w:r>
        <w:separator/>
      </w:r>
    </w:p>
  </w:endnote>
  <w:endnote w:type="continuationSeparator" w:id="0">
    <w:p w14:paraId="5B5F80CB" w14:textId="77777777" w:rsidR="00271C6E" w:rsidRDefault="00271C6E" w:rsidP="0090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5F1E4" w14:textId="77777777" w:rsidR="00271C6E" w:rsidRDefault="00271C6E" w:rsidP="009061B9">
      <w:r>
        <w:separator/>
      </w:r>
    </w:p>
  </w:footnote>
  <w:footnote w:type="continuationSeparator" w:id="0">
    <w:p w14:paraId="498F410C" w14:textId="77777777" w:rsidR="00271C6E" w:rsidRDefault="00271C6E" w:rsidP="0090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45E"/>
    <w:multiLevelType w:val="hybridMultilevel"/>
    <w:tmpl w:val="0CE62178"/>
    <w:lvl w:ilvl="0" w:tplc="5C4643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980745"/>
    <w:multiLevelType w:val="hybridMultilevel"/>
    <w:tmpl w:val="3416802A"/>
    <w:lvl w:ilvl="0" w:tplc="1D00D9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D83990"/>
    <w:multiLevelType w:val="hybridMultilevel"/>
    <w:tmpl w:val="C65E7B1E"/>
    <w:lvl w:ilvl="0" w:tplc="3F60BB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4A01F8"/>
    <w:multiLevelType w:val="hybridMultilevel"/>
    <w:tmpl w:val="EE002ABE"/>
    <w:lvl w:ilvl="0" w:tplc="3932C4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9E0EBD"/>
    <w:multiLevelType w:val="hybridMultilevel"/>
    <w:tmpl w:val="85E4EEBE"/>
    <w:lvl w:ilvl="0" w:tplc="83C462DE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44"/>
    <w:rsid w:val="000D57A2"/>
    <w:rsid w:val="00271C6E"/>
    <w:rsid w:val="00302444"/>
    <w:rsid w:val="004B3584"/>
    <w:rsid w:val="009061B9"/>
    <w:rsid w:val="00E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1CA36"/>
  <w15:chartTrackingRefBased/>
  <w15:docId w15:val="{28A5190A-03CD-41C6-8F9F-1828F4E6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1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1B9"/>
    <w:rPr>
      <w:sz w:val="18"/>
      <w:szCs w:val="18"/>
    </w:rPr>
  </w:style>
  <w:style w:type="paragraph" w:styleId="a7">
    <w:name w:val="List Paragraph"/>
    <w:basedOn w:val="a"/>
    <w:uiPriority w:val="34"/>
    <w:qFormat/>
    <w:rsid w:val="004B3584"/>
    <w:pPr>
      <w:ind w:firstLineChars="200" w:firstLine="420"/>
    </w:pPr>
  </w:style>
  <w:style w:type="table" w:styleId="a8">
    <w:name w:val="Table Grid"/>
    <w:basedOn w:val="a1"/>
    <w:uiPriority w:val="39"/>
    <w:rsid w:val="004B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ziyang zhang</dc:creator>
  <cp:keywords/>
  <dc:description/>
  <cp:lastModifiedBy>ziyang zhang</cp:lastModifiedBy>
  <cp:revision>3</cp:revision>
  <dcterms:created xsi:type="dcterms:W3CDTF">2019-04-15T04:41:00Z</dcterms:created>
  <dcterms:modified xsi:type="dcterms:W3CDTF">2019-04-15T04:47:00Z</dcterms:modified>
</cp:coreProperties>
</file>